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E8F8E" w14:textId="492D6C87" w:rsidR="00AB0802" w:rsidRPr="00031AE5" w:rsidRDefault="00031AE5" w:rsidP="00031AE5">
      <w:pPr>
        <w:jc w:val="center"/>
        <w:rPr>
          <w:rFonts w:ascii="Times New Roman" w:eastAsia="宋体" w:hAnsi="Times New Roman" w:cs="Times New Roman"/>
        </w:rPr>
      </w:pPr>
      <w:r w:rsidRPr="00031AE5">
        <w:rPr>
          <w:rFonts w:ascii="Times New Roman" w:eastAsia="宋体" w:hAnsi="Times New Roman" w:cs="Times New Roman"/>
          <w:noProof/>
        </w:rPr>
        <w:drawing>
          <wp:inline distT="0" distB="0" distL="0" distR="0" wp14:anchorId="75C56595" wp14:editId="531676E2">
            <wp:extent cx="902335" cy="12941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9CA5" w14:textId="18A89912" w:rsidR="00031AE5" w:rsidRPr="003273E1" w:rsidRDefault="00031AE5" w:rsidP="00031AE5">
      <w:pPr>
        <w:rPr>
          <w:rFonts w:ascii="Times New Roman" w:eastAsia="宋体" w:hAnsi="Times New Roman" w:cs="Times New Roman"/>
          <w:b/>
          <w:color w:val="FF0000"/>
        </w:rPr>
      </w:pPr>
      <w:r w:rsidRPr="003273E1">
        <w:rPr>
          <w:rFonts w:ascii="Times New Roman" w:eastAsia="宋体" w:hAnsi="Times New Roman" w:cs="Times New Roman" w:hint="eastAsia"/>
          <w:b/>
          <w:color w:val="FF0000"/>
        </w:rPr>
        <w:t>*</w:t>
      </w:r>
      <w:r w:rsidRPr="003273E1">
        <w:rPr>
          <w:rFonts w:ascii="Times New Roman" w:eastAsia="宋体" w:hAnsi="Times New Roman" w:cs="Times New Roman" w:hint="eastAsia"/>
          <w:b/>
          <w:color w:val="FF0000"/>
        </w:rPr>
        <w:t>个人简介</w:t>
      </w:r>
    </w:p>
    <w:p w14:paraId="6EA95DEB" w14:textId="219C6A0C" w:rsidR="00031AE5" w:rsidRPr="00031AE5" w:rsidRDefault="00031AE5" w:rsidP="005602ED">
      <w:pPr>
        <w:ind w:firstLine="420"/>
        <w:rPr>
          <w:rFonts w:ascii="Times New Roman" w:eastAsia="宋体" w:hAnsi="Times New Roman" w:cs="Times New Roman"/>
        </w:rPr>
      </w:pPr>
      <w:r w:rsidRPr="00031AE5">
        <w:rPr>
          <w:rFonts w:ascii="Times New Roman" w:eastAsia="宋体" w:hAnsi="Times New Roman" w:cs="Times New Roman"/>
        </w:rPr>
        <w:t>严谨，男，</w:t>
      </w:r>
      <w:r w:rsidRPr="00031AE5">
        <w:rPr>
          <w:rFonts w:ascii="Times New Roman" w:eastAsia="宋体" w:hAnsi="Times New Roman" w:cs="Times New Roman"/>
        </w:rPr>
        <w:t>1992</w:t>
      </w:r>
      <w:r w:rsidRPr="00031AE5">
        <w:rPr>
          <w:rFonts w:ascii="Times New Roman" w:eastAsia="宋体" w:hAnsi="Times New Roman" w:cs="Times New Roman"/>
        </w:rPr>
        <w:t>年</w:t>
      </w:r>
      <w:r w:rsidRPr="00031AE5">
        <w:rPr>
          <w:rFonts w:ascii="Times New Roman" w:eastAsia="宋体" w:hAnsi="Times New Roman" w:cs="Times New Roman"/>
        </w:rPr>
        <w:t>2</w:t>
      </w:r>
      <w:r w:rsidRPr="00031AE5">
        <w:rPr>
          <w:rFonts w:ascii="Times New Roman" w:eastAsia="宋体" w:hAnsi="Times New Roman" w:cs="Times New Roman"/>
        </w:rPr>
        <w:t>月出生，汉族，江苏扬州人，讲师。</w:t>
      </w:r>
      <w:r w:rsidRPr="00031AE5">
        <w:rPr>
          <w:rFonts w:ascii="Times New Roman" w:eastAsia="宋体" w:hAnsi="Times New Roman" w:cs="Times New Roman"/>
        </w:rPr>
        <w:t>2014</w:t>
      </w:r>
      <w:r w:rsidRPr="00031AE5">
        <w:rPr>
          <w:rFonts w:ascii="Times New Roman" w:eastAsia="宋体" w:hAnsi="Times New Roman" w:cs="Times New Roman"/>
        </w:rPr>
        <w:t>年</w:t>
      </w:r>
      <w:r w:rsidRPr="00031AE5">
        <w:rPr>
          <w:rFonts w:ascii="Times New Roman" w:eastAsia="宋体" w:hAnsi="Times New Roman" w:cs="Times New Roman"/>
        </w:rPr>
        <w:t>6</w:t>
      </w:r>
      <w:r w:rsidRPr="00031AE5">
        <w:rPr>
          <w:rFonts w:ascii="Times New Roman" w:eastAsia="宋体" w:hAnsi="Times New Roman" w:cs="Times New Roman"/>
        </w:rPr>
        <w:t>月获重庆大学工学学士学位，同年直博，师从</w:t>
      </w:r>
      <w:r w:rsidRPr="00031AE5">
        <w:rPr>
          <w:rFonts w:ascii="Times New Roman" w:eastAsia="宋体" w:hAnsi="Times New Roman" w:cs="Times New Roman"/>
          <w:color w:val="333333"/>
          <w:shd w:val="clear" w:color="auto" w:fill="FFFFFF"/>
        </w:rPr>
        <w:t>卢啸风教授</w:t>
      </w:r>
      <w:r>
        <w:rPr>
          <w:rFonts w:ascii="Times New Roman" w:eastAsia="宋体" w:hAnsi="Times New Roman" w:cs="Times New Roman" w:hint="eastAsia"/>
          <w:color w:val="333333"/>
          <w:shd w:val="clear" w:color="auto" w:fill="FFFFFF"/>
        </w:rPr>
        <w:t>（</w:t>
      </w:r>
      <w:proofErr w:type="gramStart"/>
      <w:r w:rsidRPr="00031AE5">
        <w:rPr>
          <w:rFonts w:ascii="Times New Roman" w:eastAsia="宋体" w:hAnsi="Times New Roman" w:cs="Times New Roman"/>
          <w:color w:val="333333"/>
          <w:shd w:val="clear" w:color="auto" w:fill="FFFFFF"/>
        </w:rPr>
        <w:t>国家发改委</w:t>
      </w:r>
      <w:proofErr w:type="gramEnd"/>
      <w:r w:rsidRPr="00031AE5">
        <w:rPr>
          <w:rFonts w:ascii="Times New Roman" w:eastAsia="宋体" w:hAnsi="Times New Roman" w:cs="Times New Roman"/>
          <w:color w:val="333333"/>
          <w:shd w:val="clear" w:color="auto" w:fill="FFFFFF"/>
        </w:rPr>
        <w:t>“</w:t>
      </w:r>
      <w:r w:rsidRPr="00031AE5">
        <w:rPr>
          <w:rFonts w:ascii="Times New Roman" w:eastAsia="宋体" w:hAnsi="Times New Roman" w:cs="Times New Roman"/>
          <w:color w:val="333333"/>
          <w:shd w:val="clear" w:color="auto" w:fill="FFFFFF"/>
        </w:rPr>
        <w:t>600MW</w:t>
      </w:r>
      <w:r w:rsidRPr="00031AE5">
        <w:rPr>
          <w:rFonts w:ascii="Times New Roman" w:eastAsia="宋体" w:hAnsi="Times New Roman" w:cs="Times New Roman"/>
          <w:color w:val="333333"/>
          <w:shd w:val="clear" w:color="auto" w:fill="FFFFFF"/>
        </w:rPr>
        <w:t>循环流化床锅炉</w:t>
      </w:r>
      <w:r w:rsidRPr="00031AE5">
        <w:rPr>
          <w:rFonts w:ascii="Times New Roman" w:eastAsia="宋体" w:hAnsi="Times New Roman" w:cs="Times New Roman"/>
          <w:color w:val="333333"/>
          <w:shd w:val="clear" w:color="auto" w:fill="FFFFFF"/>
        </w:rPr>
        <w:t>”</w:t>
      </w:r>
      <w:r w:rsidRPr="00031AE5">
        <w:rPr>
          <w:rFonts w:ascii="Times New Roman" w:eastAsia="宋体" w:hAnsi="Times New Roman" w:cs="Times New Roman"/>
          <w:color w:val="333333"/>
          <w:shd w:val="clear" w:color="auto" w:fill="FFFFFF"/>
        </w:rPr>
        <w:t>专家组成员</w:t>
      </w:r>
      <w:r>
        <w:rPr>
          <w:rFonts w:ascii="Times New Roman" w:eastAsia="宋体" w:hAnsi="Times New Roman" w:cs="Times New Roman" w:hint="eastAsia"/>
          <w:color w:val="333333"/>
          <w:shd w:val="clear" w:color="auto" w:fill="FFFFFF"/>
        </w:rPr>
        <w:t>）</w:t>
      </w:r>
      <w:r w:rsidRPr="00031AE5">
        <w:rPr>
          <w:rFonts w:ascii="Times New Roman" w:eastAsia="宋体" w:hAnsi="Times New Roman" w:cs="Times New Roman"/>
          <w:color w:val="333333"/>
          <w:shd w:val="clear" w:color="auto" w:fill="FFFFFF"/>
        </w:rPr>
        <w:t>，</w:t>
      </w:r>
      <w:r w:rsidRPr="00031AE5">
        <w:rPr>
          <w:rFonts w:ascii="Times New Roman" w:eastAsia="宋体" w:hAnsi="Times New Roman" w:cs="Times New Roman"/>
        </w:rPr>
        <w:t>2019</w:t>
      </w:r>
      <w:r w:rsidRPr="00031AE5">
        <w:rPr>
          <w:rFonts w:ascii="Times New Roman" w:eastAsia="宋体" w:hAnsi="Times New Roman" w:cs="Times New Roman"/>
        </w:rPr>
        <w:t>年</w:t>
      </w:r>
      <w:r w:rsidRPr="00031AE5">
        <w:rPr>
          <w:rFonts w:ascii="Times New Roman" w:eastAsia="宋体" w:hAnsi="Times New Roman" w:cs="Times New Roman"/>
        </w:rPr>
        <w:t>6</w:t>
      </w:r>
      <w:r w:rsidRPr="00031AE5">
        <w:rPr>
          <w:rFonts w:ascii="Times New Roman" w:eastAsia="宋体" w:hAnsi="Times New Roman" w:cs="Times New Roman"/>
        </w:rPr>
        <w:t>月获重庆大学工学博士学位。</w:t>
      </w:r>
      <w:r w:rsidR="005602ED" w:rsidRPr="005602ED">
        <w:rPr>
          <w:rFonts w:ascii="Times New Roman" w:eastAsia="宋体" w:hAnsi="Times New Roman" w:cs="Times New Roman" w:hint="eastAsia"/>
        </w:rPr>
        <w:t>长期从事洁净煤燃烧技术及工程应用研究和烟气脱硫、脱硝技术及工程应用研究，具体研究工作以应用基础和工程应用为主，与国内许多发电企业、发电设备制造企业有广泛的工作联系。</w:t>
      </w:r>
    </w:p>
    <w:p w14:paraId="432AE349" w14:textId="7BE1A55D" w:rsidR="00031AE5" w:rsidRPr="003273E1" w:rsidRDefault="00031AE5" w:rsidP="00031AE5">
      <w:pPr>
        <w:rPr>
          <w:rFonts w:ascii="Times New Roman" w:eastAsia="宋体" w:hAnsi="Times New Roman" w:cs="Times New Roman"/>
          <w:b/>
          <w:color w:val="FF0000"/>
        </w:rPr>
      </w:pPr>
      <w:r w:rsidRPr="003273E1">
        <w:rPr>
          <w:rFonts w:ascii="Times New Roman" w:eastAsia="宋体" w:hAnsi="Times New Roman" w:cs="Times New Roman" w:hint="eastAsia"/>
          <w:b/>
          <w:color w:val="FF0000"/>
        </w:rPr>
        <w:t>*</w:t>
      </w:r>
      <w:r w:rsidRPr="003273E1">
        <w:rPr>
          <w:rFonts w:ascii="Times New Roman" w:eastAsia="宋体" w:hAnsi="Times New Roman" w:cs="Times New Roman" w:hint="eastAsia"/>
          <w:b/>
          <w:color w:val="FF0000"/>
        </w:rPr>
        <w:t>主要研究方向</w:t>
      </w:r>
    </w:p>
    <w:p w14:paraId="597261CD" w14:textId="77777777" w:rsidR="005602ED" w:rsidRPr="005602ED" w:rsidRDefault="005602ED" w:rsidP="005602ED">
      <w:pPr>
        <w:ind w:firstLine="420"/>
        <w:rPr>
          <w:rFonts w:ascii="Times New Roman" w:eastAsia="宋体" w:hAnsi="Times New Roman" w:cs="Times New Roman"/>
        </w:rPr>
      </w:pPr>
      <w:r w:rsidRPr="005602ED">
        <w:rPr>
          <w:rFonts w:ascii="Times New Roman" w:eastAsia="宋体" w:hAnsi="Times New Roman" w:cs="Times New Roman" w:hint="eastAsia"/>
        </w:rPr>
        <w:t>热能利用过程中的高效清洁转化理论研究与技术开发。包括：</w:t>
      </w:r>
    </w:p>
    <w:p w14:paraId="141EECD6" w14:textId="459B6791" w:rsidR="005602ED" w:rsidRPr="005602ED" w:rsidRDefault="005602ED" w:rsidP="005602ED">
      <w:pPr>
        <w:rPr>
          <w:rFonts w:ascii="Times New Roman" w:eastAsia="宋体" w:hAnsi="Times New Roman" w:cs="Times New Roman"/>
        </w:rPr>
      </w:pPr>
      <w:r w:rsidRPr="005602ED">
        <w:rPr>
          <w:rFonts w:ascii="Times New Roman" w:eastAsia="宋体" w:hAnsi="Times New Roman" w:cs="Times New Roman" w:hint="eastAsia"/>
        </w:rPr>
        <w:t>（</w:t>
      </w:r>
      <w:r w:rsidRPr="005602ED">
        <w:rPr>
          <w:rFonts w:ascii="Times New Roman" w:eastAsia="宋体" w:hAnsi="Times New Roman" w:cs="Times New Roman"/>
        </w:rPr>
        <w:t>1</w:t>
      </w:r>
      <w:r w:rsidRPr="005602ED">
        <w:rPr>
          <w:rFonts w:ascii="Times New Roman" w:eastAsia="宋体" w:hAnsi="Times New Roman" w:cs="Times New Roman"/>
        </w:rPr>
        <w:t>）研究、解决电站锅炉设计、运行、污染控制方面提出的实际问题；</w:t>
      </w:r>
    </w:p>
    <w:p w14:paraId="01708EC9" w14:textId="77777777" w:rsidR="005602ED" w:rsidRPr="005602ED" w:rsidRDefault="005602ED" w:rsidP="005602ED">
      <w:pPr>
        <w:rPr>
          <w:rFonts w:ascii="Times New Roman" w:eastAsia="宋体" w:hAnsi="Times New Roman" w:cs="Times New Roman"/>
        </w:rPr>
      </w:pPr>
      <w:r w:rsidRPr="005602ED">
        <w:rPr>
          <w:rFonts w:ascii="Times New Roman" w:eastAsia="宋体" w:hAnsi="Times New Roman" w:cs="Times New Roman" w:hint="eastAsia"/>
        </w:rPr>
        <w:t>（</w:t>
      </w:r>
      <w:r w:rsidRPr="005602ED">
        <w:rPr>
          <w:rFonts w:ascii="Times New Roman" w:eastAsia="宋体" w:hAnsi="Times New Roman" w:cs="Times New Roman"/>
        </w:rPr>
        <w:t>2</w:t>
      </w:r>
      <w:r w:rsidRPr="005602ED">
        <w:rPr>
          <w:rFonts w:ascii="Times New Roman" w:eastAsia="宋体" w:hAnsi="Times New Roman" w:cs="Times New Roman"/>
        </w:rPr>
        <w:t>）大型循环流化床锅炉运行特性的实</w:t>
      </w:r>
      <w:proofErr w:type="gramStart"/>
      <w:r w:rsidRPr="005602ED">
        <w:rPr>
          <w:rFonts w:ascii="Times New Roman" w:eastAsia="宋体" w:hAnsi="Times New Roman" w:cs="Times New Roman"/>
        </w:rPr>
        <w:t>炉试验</w:t>
      </w:r>
      <w:proofErr w:type="gramEnd"/>
      <w:r w:rsidRPr="005602ED">
        <w:rPr>
          <w:rFonts w:ascii="Times New Roman" w:eastAsia="宋体" w:hAnsi="Times New Roman" w:cs="Times New Roman"/>
        </w:rPr>
        <w:t>诊断及运行优化研究；</w:t>
      </w:r>
    </w:p>
    <w:p w14:paraId="56225B9B" w14:textId="77777777" w:rsidR="005602ED" w:rsidRPr="005602ED" w:rsidRDefault="005602ED" w:rsidP="005602ED">
      <w:pPr>
        <w:rPr>
          <w:rFonts w:ascii="Times New Roman" w:eastAsia="宋体" w:hAnsi="Times New Roman" w:cs="Times New Roman"/>
        </w:rPr>
      </w:pPr>
      <w:r w:rsidRPr="005602ED">
        <w:rPr>
          <w:rFonts w:ascii="Times New Roman" w:eastAsia="宋体" w:hAnsi="Times New Roman" w:cs="Times New Roman" w:hint="eastAsia"/>
        </w:rPr>
        <w:t>（</w:t>
      </w:r>
      <w:r w:rsidRPr="005602ED">
        <w:rPr>
          <w:rFonts w:ascii="Times New Roman" w:eastAsia="宋体" w:hAnsi="Times New Roman" w:cs="Times New Roman"/>
        </w:rPr>
        <w:t>3</w:t>
      </w:r>
      <w:r w:rsidRPr="005602ED">
        <w:rPr>
          <w:rFonts w:ascii="Times New Roman" w:eastAsia="宋体" w:hAnsi="Times New Roman" w:cs="Times New Roman"/>
        </w:rPr>
        <w:t>）大型循环流化床</w:t>
      </w:r>
      <w:proofErr w:type="gramStart"/>
      <w:r w:rsidRPr="005602ED">
        <w:rPr>
          <w:rFonts w:ascii="Times New Roman" w:eastAsia="宋体" w:hAnsi="Times New Roman" w:cs="Times New Roman"/>
        </w:rPr>
        <w:t>锅炉底渣余热</w:t>
      </w:r>
      <w:proofErr w:type="gramEnd"/>
      <w:r w:rsidRPr="005602ED">
        <w:rPr>
          <w:rFonts w:ascii="Times New Roman" w:eastAsia="宋体" w:hAnsi="Times New Roman" w:cs="Times New Roman"/>
        </w:rPr>
        <w:t>高效回收技术研究；</w:t>
      </w:r>
    </w:p>
    <w:p w14:paraId="7F21380D" w14:textId="77777777" w:rsidR="005602ED" w:rsidRPr="005602ED" w:rsidRDefault="005602ED" w:rsidP="005602ED">
      <w:pPr>
        <w:rPr>
          <w:rFonts w:ascii="Times New Roman" w:eastAsia="宋体" w:hAnsi="Times New Roman" w:cs="Times New Roman"/>
        </w:rPr>
      </w:pPr>
      <w:r w:rsidRPr="005602ED">
        <w:rPr>
          <w:rFonts w:ascii="Times New Roman" w:eastAsia="宋体" w:hAnsi="Times New Roman" w:cs="Times New Roman" w:hint="eastAsia"/>
        </w:rPr>
        <w:t>（</w:t>
      </w:r>
      <w:r w:rsidRPr="005602ED">
        <w:rPr>
          <w:rFonts w:ascii="Times New Roman" w:eastAsia="宋体" w:hAnsi="Times New Roman" w:cs="Times New Roman"/>
        </w:rPr>
        <w:t>4</w:t>
      </w:r>
      <w:r w:rsidRPr="005602ED">
        <w:rPr>
          <w:rFonts w:ascii="Times New Roman" w:eastAsia="宋体" w:hAnsi="Times New Roman" w:cs="Times New Roman"/>
        </w:rPr>
        <w:t>）超低热值（</w:t>
      </w:r>
      <w:r w:rsidRPr="005602ED">
        <w:rPr>
          <w:rFonts w:ascii="Times New Roman" w:eastAsia="宋体" w:hAnsi="Times New Roman" w:cs="Times New Roman"/>
        </w:rPr>
        <w:t>&lt;2MJ/kg</w:t>
      </w:r>
      <w:r w:rsidRPr="005602ED">
        <w:rPr>
          <w:rFonts w:ascii="Times New Roman" w:eastAsia="宋体" w:hAnsi="Times New Roman" w:cs="Times New Roman"/>
        </w:rPr>
        <w:t>）固体废弃物高效清洁燃烧技术研究；</w:t>
      </w:r>
    </w:p>
    <w:p w14:paraId="1A91EC75" w14:textId="0A673AF9" w:rsidR="005602ED" w:rsidRDefault="005602ED" w:rsidP="005602ED">
      <w:pPr>
        <w:rPr>
          <w:rFonts w:ascii="Times New Roman" w:eastAsia="宋体" w:hAnsi="Times New Roman" w:cs="Times New Roman"/>
        </w:rPr>
      </w:pPr>
      <w:r w:rsidRPr="005602ED">
        <w:rPr>
          <w:rFonts w:ascii="Times New Roman" w:eastAsia="宋体" w:hAnsi="Times New Roman" w:cs="Times New Roman" w:hint="eastAsia"/>
        </w:rPr>
        <w:t>（</w:t>
      </w:r>
      <w:r w:rsidRPr="005602ED">
        <w:rPr>
          <w:rFonts w:ascii="Times New Roman" w:eastAsia="宋体" w:hAnsi="Times New Roman" w:cs="Times New Roman"/>
        </w:rPr>
        <w:t>5</w:t>
      </w:r>
      <w:r w:rsidRPr="005602ED">
        <w:rPr>
          <w:rFonts w:ascii="Times New Roman" w:eastAsia="宋体" w:hAnsi="Times New Roman" w:cs="Times New Roman"/>
        </w:rPr>
        <w:t>）火电厂湿式冷却塔深度冷却技术研究；</w:t>
      </w:r>
    </w:p>
    <w:p w14:paraId="354E07C6" w14:textId="666FC509" w:rsidR="008E3722" w:rsidRDefault="008E3722" w:rsidP="005602ED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6</w:t>
      </w:r>
      <w:r>
        <w:rPr>
          <w:rFonts w:ascii="Times New Roman" w:eastAsia="宋体" w:hAnsi="Times New Roman" w:cs="Times New Roman" w:hint="eastAsia"/>
        </w:rPr>
        <w:t>）单相流场优化、复杂气固两相流仿真模拟。</w:t>
      </w:r>
    </w:p>
    <w:p w14:paraId="17953263" w14:textId="6EEA835F" w:rsidR="005602ED" w:rsidRPr="003273E1" w:rsidRDefault="005602ED" w:rsidP="005602ED">
      <w:pPr>
        <w:rPr>
          <w:rFonts w:ascii="Times New Roman" w:eastAsia="宋体" w:hAnsi="Times New Roman" w:cs="Times New Roman"/>
          <w:b/>
          <w:color w:val="FF0000"/>
        </w:rPr>
      </w:pPr>
      <w:r w:rsidRPr="003273E1">
        <w:rPr>
          <w:rFonts w:ascii="Times New Roman" w:eastAsia="宋体" w:hAnsi="Times New Roman" w:cs="Times New Roman" w:hint="eastAsia"/>
          <w:b/>
          <w:color w:val="FF0000"/>
        </w:rPr>
        <w:t>*</w:t>
      </w:r>
      <w:r w:rsidRPr="003273E1">
        <w:rPr>
          <w:rFonts w:ascii="Times New Roman" w:eastAsia="宋体" w:hAnsi="Times New Roman" w:cs="Times New Roman" w:hint="eastAsia"/>
          <w:b/>
          <w:color w:val="FF0000"/>
        </w:rPr>
        <w:t>主（参）</w:t>
      </w:r>
      <w:proofErr w:type="gramStart"/>
      <w:r w:rsidRPr="003273E1">
        <w:rPr>
          <w:rFonts w:ascii="Times New Roman" w:eastAsia="宋体" w:hAnsi="Times New Roman" w:cs="Times New Roman" w:hint="eastAsia"/>
          <w:b/>
          <w:color w:val="FF0000"/>
        </w:rPr>
        <w:t>研</w:t>
      </w:r>
      <w:proofErr w:type="gramEnd"/>
      <w:r w:rsidRPr="003273E1">
        <w:rPr>
          <w:rFonts w:ascii="Times New Roman" w:eastAsia="宋体" w:hAnsi="Times New Roman" w:cs="Times New Roman" w:hint="eastAsia"/>
          <w:b/>
          <w:color w:val="FF0000"/>
        </w:rPr>
        <w:t>主要项目（</w:t>
      </w:r>
      <w:r w:rsidRPr="003273E1">
        <w:rPr>
          <w:rFonts w:ascii="Times New Roman" w:eastAsia="宋体" w:hAnsi="Times New Roman" w:cs="Times New Roman" w:hint="eastAsia"/>
          <w:b/>
          <w:color w:val="FF0000"/>
        </w:rPr>
        <w:t>2</w:t>
      </w:r>
      <w:r w:rsidRPr="003273E1">
        <w:rPr>
          <w:rFonts w:ascii="Times New Roman" w:eastAsia="宋体" w:hAnsi="Times New Roman" w:cs="Times New Roman"/>
          <w:b/>
          <w:color w:val="FF0000"/>
        </w:rPr>
        <w:t>014</w:t>
      </w:r>
      <w:r w:rsidRPr="003273E1">
        <w:rPr>
          <w:rFonts w:ascii="Times New Roman" w:eastAsia="宋体" w:hAnsi="Times New Roman" w:cs="Times New Roman" w:hint="eastAsia"/>
          <w:b/>
          <w:color w:val="FF0000"/>
        </w:rPr>
        <w:t>年—至今）</w:t>
      </w:r>
    </w:p>
    <w:p w14:paraId="7253C7E4" w14:textId="76C705B4" w:rsidR="005602ED" w:rsidRPr="003273E1" w:rsidRDefault="005602ED" w:rsidP="005602ED">
      <w:pPr>
        <w:ind w:firstLine="420"/>
        <w:rPr>
          <w:rFonts w:ascii="Times New Roman" w:eastAsia="宋体" w:hAnsi="Times New Roman" w:cs="Times New Roman" w:hint="eastAsia"/>
          <w:b/>
        </w:rPr>
      </w:pPr>
      <w:r w:rsidRPr="003273E1">
        <w:rPr>
          <w:rFonts w:ascii="Times New Roman" w:eastAsia="宋体" w:hAnsi="Times New Roman" w:cs="Times New Roman" w:hint="eastAsia"/>
          <w:b/>
        </w:rPr>
        <w:t>纵向：</w:t>
      </w:r>
    </w:p>
    <w:p w14:paraId="50EAA7B3" w14:textId="537AD961" w:rsidR="005602ED" w:rsidRDefault="005602ED" w:rsidP="005602ED">
      <w:pPr>
        <w:ind w:firstLine="420"/>
        <w:rPr>
          <w:rFonts w:ascii="Times New Roman" w:eastAsia="宋体" w:hAnsi="Times New Roman" w:cs="Times New Roman"/>
        </w:rPr>
      </w:pPr>
      <w:proofErr w:type="gramStart"/>
      <w:r w:rsidRPr="005602ED">
        <w:rPr>
          <w:rFonts w:ascii="Times New Roman" w:eastAsia="宋体" w:hAnsi="Times New Roman" w:cs="Times New Roman" w:hint="eastAsia"/>
        </w:rPr>
        <w:t>风室结构</w:t>
      </w:r>
      <w:proofErr w:type="gramEnd"/>
      <w:r w:rsidRPr="005602ED">
        <w:rPr>
          <w:rFonts w:ascii="Times New Roman" w:eastAsia="宋体" w:hAnsi="Times New Roman" w:cs="Times New Roman" w:hint="eastAsia"/>
        </w:rPr>
        <w:t>耦合物料横向迁移机理</w:t>
      </w:r>
      <w:proofErr w:type="gramStart"/>
      <w:r w:rsidRPr="005602ED">
        <w:rPr>
          <w:rFonts w:ascii="Times New Roman" w:eastAsia="宋体" w:hAnsi="Times New Roman" w:cs="Times New Roman" w:hint="eastAsia"/>
        </w:rPr>
        <w:t>的布风均匀性</w:t>
      </w:r>
      <w:proofErr w:type="gramEnd"/>
      <w:r w:rsidRPr="005602ED">
        <w:rPr>
          <w:rFonts w:ascii="Times New Roman" w:eastAsia="宋体" w:hAnsi="Times New Roman" w:cs="Times New Roman" w:hint="eastAsia"/>
        </w:rPr>
        <w:t>基础研究</w:t>
      </w:r>
      <w:r>
        <w:rPr>
          <w:rFonts w:ascii="Times New Roman" w:eastAsia="宋体" w:hAnsi="Times New Roman" w:cs="Times New Roman" w:hint="eastAsia"/>
        </w:rPr>
        <w:t>（在</w:t>
      </w:r>
      <w:proofErr w:type="gramStart"/>
      <w:r>
        <w:rPr>
          <w:rFonts w:ascii="Times New Roman" w:eastAsia="宋体" w:hAnsi="Times New Roman" w:cs="Times New Roman" w:hint="eastAsia"/>
        </w:rPr>
        <w:t>研</w:t>
      </w:r>
      <w:proofErr w:type="gramEnd"/>
      <w:r>
        <w:rPr>
          <w:rFonts w:ascii="Times New Roman" w:eastAsia="宋体" w:hAnsi="Times New Roman" w:cs="Times New Roman" w:hint="eastAsia"/>
        </w:rPr>
        <w:t>，主持）；</w:t>
      </w:r>
    </w:p>
    <w:p w14:paraId="29B4650F" w14:textId="77777777" w:rsidR="005602ED" w:rsidRPr="005602ED" w:rsidRDefault="005602ED" w:rsidP="005602ED">
      <w:pPr>
        <w:ind w:firstLine="420"/>
        <w:rPr>
          <w:rFonts w:ascii="Times New Roman" w:eastAsia="宋体" w:hAnsi="Times New Roman" w:cs="Times New Roman" w:hint="eastAsia"/>
        </w:rPr>
      </w:pPr>
      <w:r w:rsidRPr="005602ED">
        <w:rPr>
          <w:rFonts w:ascii="Times New Roman" w:eastAsia="宋体" w:hAnsi="Times New Roman" w:cs="Times New Roman"/>
        </w:rPr>
        <w:t>660MW</w:t>
      </w:r>
      <w:r w:rsidRPr="005602ED">
        <w:rPr>
          <w:rFonts w:ascii="Times New Roman" w:eastAsia="宋体" w:hAnsi="Times New Roman" w:cs="Times New Roman"/>
        </w:rPr>
        <w:t>高效超</w:t>
      </w:r>
      <w:proofErr w:type="gramStart"/>
      <w:r w:rsidRPr="005602ED">
        <w:rPr>
          <w:rFonts w:ascii="Times New Roman" w:eastAsia="宋体" w:hAnsi="Times New Roman" w:cs="Times New Roman"/>
        </w:rPr>
        <w:t>超</w:t>
      </w:r>
      <w:proofErr w:type="gramEnd"/>
      <w:r w:rsidRPr="005602ED">
        <w:rPr>
          <w:rFonts w:ascii="Times New Roman" w:eastAsia="宋体" w:hAnsi="Times New Roman" w:cs="Times New Roman"/>
        </w:rPr>
        <w:t>临界循环流化床锅炉关键技术研究</w:t>
      </w:r>
      <w:r>
        <w:rPr>
          <w:rFonts w:ascii="Times New Roman" w:eastAsia="宋体" w:hAnsi="Times New Roman" w:cs="Times New Roman" w:hint="eastAsia"/>
        </w:rPr>
        <w:t>（在</w:t>
      </w:r>
      <w:proofErr w:type="gramStart"/>
      <w:r>
        <w:rPr>
          <w:rFonts w:ascii="Times New Roman" w:eastAsia="宋体" w:hAnsi="Times New Roman" w:cs="Times New Roman" w:hint="eastAsia"/>
        </w:rPr>
        <w:t>研</w:t>
      </w:r>
      <w:proofErr w:type="gramEnd"/>
      <w:r>
        <w:rPr>
          <w:rFonts w:ascii="Times New Roman" w:eastAsia="宋体" w:hAnsi="Times New Roman" w:cs="Times New Roman" w:hint="eastAsia"/>
        </w:rPr>
        <w:t>，参研）</w:t>
      </w:r>
    </w:p>
    <w:p w14:paraId="5502EA69" w14:textId="57FD6018" w:rsidR="005602ED" w:rsidRDefault="005602ED" w:rsidP="005602ED">
      <w:pPr>
        <w:ind w:firstLine="420"/>
        <w:rPr>
          <w:rFonts w:ascii="Times New Roman" w:eastAsia="宋体" w:hAnsi="Times New Roman" w:cs="Times New Roman"/>
        </w:rPr>
      </w:pPr>
      <w:r w:rsidRPr="00D358B6">
        <w:rPr>
          <w:rFonts w:ascii="Times New Roman" w:eastAsia="宋体" w:hAnsi="Times New Roman" w:cs="Times New Roman"/>
        </w:rPr>
        <w:t>超高炉膛炉内物料浓度分布冷态实验及实炉物料平衡研究</w:t>
      </w:r>
      <w:r>
        <w:rPr>
          <w:rFonts w:ascii="Times New Roman" w:eastAsia="宋体" w:hAnsi="Times New Roman" w:cs="Times New Roman" w:hint="eastAsia"/>
        </w:rPr>
        <w:t>（结题，参研）</w:t>
      </w:r>
    </w:p>
    <w:p w14:paraId="2E5C66CA" w14:textId="426E34F0" w:rsidR="005602ED" w:rsidRDefault="005602ED" w:rsidP="005602ED">
      <w:pPr>
        <w:ind w:firstLine="420"/>
        <w:rPr>
          <w:rFonts w:ascii="Times New Roman" w:eastAsia="宋体" w:hAnsi="Times New Roman" w:cs="Times New Roman"/>
        </w:rPr>
      </w:pPr>
      <w:r w:rsidRPr="00D358B6">
        <w:rPr>
          <w:rFonts w:ascii="Times New Roman" w:eastAsia="宋体" w:hAnsi="Times New Roman" w:cs="Times New Roman"/>
        </w:rPr>
        <w:t>高钠准东煤在循环流化床燃烧中的受热面</w:t>
      </w:r>
      <w:proofErr w:type="gramStart"/>
      <w:r w:rsidRPr="00D358B6">
        <w:rPr>
          <w:rFonts w:ascii="Times New Roman" w:eastAsia="宋体" w:hAnsi="Times New Roman" w:cs="Times New Roman"/>
        </w:rPr>
        <w:t>沾污</w:t>
      </w:r>
      <w:proofErr w:type="gramEnd"/>
      <w:r w:rsidRPr="00D358B6">
        <w:rPr>
          <w:rFonts w:ascii="Times New Roman" w:eastAsia="宋体" w:hAnsi="Times New Roman" w:cs="Times New Roman"/>
        </w:rPr>
        <w:t>结渣和床料烧结特性研究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在</w:t>
      </w:r>
      <w:proofErr w:type="gramStart"/>
      <w:r>
        <w:rPr>
          <w:rFonts w:ascii="Times New Roman" w:eastAsia="宋体" w:hAnsi="Times New Roman" w:cs="Times New Roman" w:hint="eastAsia"/>
        </w:rPr>
        <w:t>研</w:t>
      </w:r>
      <w:proofErr w:type="gramEnd"/>
      <w:r>
        <w:rPr>
          <w:rFonts w:ascii="Times New Roman" w:eastAsia="宋体" w:hAnsi="Times New Roman" w:cs="Times New Roman" w:hint="eastAsia"/>
        </w:rPr>
        <w:t>，参研</w:t>
      </w:r>
      <w:r>
        <w:rPr>
          <w:rFonts w:ascii="Times New Roman" w:eastAsia="宋体" w:hAnsi="Times New Roman" w:cs="Times New Roman" w:hint="eastAsia"/>
        </w:rPr>
        <w:t>）</w:t>
      </w:r>
    </w:p>
    <w:p w14:paraId="18F1A405" w14:textId="7675BF9D" w:rsidR="005602ED" w:rsidRPr="003273E1" w:rsidRDefault="005602ED" w:rsidP="005602ED">
      <w:pPr>
        <w:ind w:firstLine="420"/>
        <w:rPr>
          <w:rFonts w:ascii="Times New Roman" w:eastAsia="宋体" w:hAnsi="Times New Roman" w:cs="Times New Roman"/>
          <w:b/>
        </w:rPr>
      </w:pPr>
      <w:r w:rsidRPr="003273E1">
        <w:rPr>
          <w:rFonts w:ascii="Times New Roman" w:eastAsia="宋体" w:hAnsi="Times New Roman" w:cs="Times New Roman" w:hint="eastAsia"/>
          <w:b/>
        </w:rPr>
        <w:t>横向：</w:t>
      </w:r>
    </w:p>
    <w:p w14:paraId="1E44E1B3" w14:textId="5F99EF52" w:rsidR="005602ED" w:rsidRDefault="005602ED" w:rsidP="005602ED">
      <w:pPr>
        <w:ind w:firstLine="420"/>
        <w:rPr>
          <w:rFonts w:ascii="Times New Roman" w:eastAsia="宋体" w:hAnsi="Times New Roman" w:cs="Times New Roman"/>
        </w:rPr>
      </w:pPr>
      <w:r w:rsidRPr="00D358B6">
        <w:rPr>
          <w:rFonts w:ascii="Times New Roman" w:eastAsia="宋体" w:hAnsi="Times New Roman" w:cs="Times New Roman"/>
        </w:rPr>
        <w:t>#61</w:t>
      </w:r>
      <w:r w:rsidRPr="00D358B6">
        <w:rPr>
          <w:rFonts w:ascii="Times New Roman" w:eastAsia="宋体" w:hAnsi="Times New Roman" w:cs="Times New Roman"/>
        </w:rPr>
        <w:t>机组</w:t>
      </w:r>
      <w:proofErr w:type="gramStart"/>
      <w:r w:rsidRPr="00D358B6">
        <w:rPr>
          <w:rFonts w:ascii="Times New Roman" w:eastAsia="宋体" w:hAnsi="Times New Roman" w:cs="Times New Roman"/>
        </w:rPr>
        <w:t>炉膛布风板</w:t>
      </w:r>
      <w:proofErr w:type="gramEnd"/>
      <w:r w:rsidRPr="00D358B6">
        <w:rPr>
          <w:rFonts w:ascii="Times New Roman" w:eastAsia="宋体" w:hAnsi="Times New Roman" w:cs="Times New Roman"/>
        </w:rPr>
        <w:t>流化试验技术服务</w:t>
      </w:r>
      <w:r>
        <w:rPr>
          <w:rFonts w:ascii="Times New Roman" w:eastAsia="宋体" w:hAnsi="Times New Roman" w:cs="Times New Roman" w:hint="eastAsia"/>
        </w:rPr>
        <w:t>（结题，主</w:t>
      </w:r>
      <w:proofErr w:type="gramStart"/>
      <w:r>
        <w:rPr>
          <w:rFonts w:ascii="Times New Roman" w:eastAsia="宋体" w:hAnsi="Times New Roman" w:cs="Times New Roman" w:hint="eastAsia"/>
        </w:rPr>
        <w:t>研</w:t>
      </w:r>
      <w:proofErr w:type="gramEnd"/>
      <w:r>
        <w:rPr>
          <w:rFonts w:ascii="Times New Roman" w:eastAsia="宋体" w:hAnsi="Times New Roman" w:cs="Times New Roman" w:hint="eastAsia"/>
        </w:rPr>
        <w:t>）</w:t>
      </w:r>
    </w:p>
    <w:p w14:paraId="2F7EF847" w14:textId="7A9C8965" w:rsidR="005602ED" w:rsidRDefault="005602ED" w:rsidP="005602ED">
      <w:pPr>
        <w:ind w:firstLine="420"/>
        <w:rPr>
          <w:rFonts w:ascii="Times New Roman" w:eastAsia="宋体" w:hAnsi="Times New Roman" w:cs="Times New Roman"/>
        </w:rPr>
      </w:pPr>
      <w:r w:rsidRPr="00D358B6">
        <w:rPr>
          <w:rFonts w:ascii="Times New Roman" w:eastAsia="宋体" w:hAnsi="Times New Roman" w:cs="Times New Roman"/>
        </w:rPr>
        <w:t>DG1100/17.4-II3</w:t>
      </w:r>
      <w:r w:rsidRPr="00D358B6">
        <w:rPr>
          <w:rFonts w:ascii="Times New Roman" w:eastAsia="宋体" w:hAnsi="Times New Roman" w:cs="Times New Roman"/>
        </w:rPr>
        <w:t>循环流化床锅炉</w:t>
      </w:r>
      <w:r w:rsidRPr="00D358B6">
        <w:rPr>
          <w:rFonts w:ascii="Times New Roman" w:eastAsia="宋体" w:hAnsi="Times New Roman" w:cs="Times New Roman"/>
        </w:rPr>
        <w:t>NOx</w:t>
      </w:r>
      <w:r w:rsidRPr="00D358B6">
        <w:rPr>
          <w:rFonts w:ascii="Times New Roman" w:eastAsia="宋体" w:hAnsi="Times New Roman" w:cs="Times New Roman"/>
        </w:rPr>
        <w:t>超低排放研究</w:t>
      </w:r>
      <w:r>
        <w:rPr>
          <w:rFonts w:ascii="Times New Roman" w:eastAsia="宋体" w:hAnsi="Times New Roman" w:cs="Times New Roman" w:hint="eastAsia"/>
        </w:rPr>
        <w:t>（结题，主</w:t>
      </w:r>
      <w:proofErr w:type="gramStart"/>
      <w:r>
        <w:rPr>
          <w:rFonts w:ascii="Times New Roman" w:eastAsia="宋体" w:hAnsi="Times New Roman" w:cs="Times New Roman" w:hint="eastAsia"/>
        </w:rPr>
        <w:t>研</w:t>
      </w:r>
      <w:proofErr w:type="gramEnd"/>
      <w:r>
        <w:rPr>
          <w:rFonts w:ascii="Times New Roman" w:eastAsia="宋体" w:hAnsi="Times New Roman" w:cs="Times New Roman" w:hint="eastAsia"/>
        </w:rPr>
        <w:t>）</w:t>
      </w:r>
    </w:p>
    <w:p w14:paraId="624FE891" w14:textId="46D30B2C" w:rsidR="00B45E14" w:rsidRDefault="00B45E14" w:rsidP="005602ED">
      <w:pPr>
        <w:ind w:firstLine="420"/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#</w:t>
      </w: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 w:hint="eastAsia"/>
        </w:rPr>
        <w:t>锅炉</w:t>
      </w:r>
      <w:proofErr w:type="gramStart"/>
      <w:r w:rsidRPr="00B45E14">
        <w:rPr>
          <w:rFonts w:ascii="Times New Roman" w:eastAsia="宋体" w:hAnsi="Times New Roman" w:cs="Times New Roman" w:hint="eastAsia"/>
        </w:rPr>
        <w:t>提升汽温燃烧器</w:t>
      </w:r>
      <w:proofErr w:type="gramEnd"/>
      <w:r w:rsidRPr="00B45E14">
        <w:rPr>
          <w:rFonts w:ascii="Times New Roman" w:eastAsia="宋体" w:hAnsi="Times New Roman" w:cs="Times New Roman" w:hint="eastAsia"/>
        </w:rPr>
        <w:t>改造方案</w:t>
      </w:r>
      <w:r>
        <w:rPr>
          <w:rFonts w:ascii="Times New Roman" w:eastAsia="宋体" w:hAnsi="Times New Roman" w:cs="Times New Roman" w:hint="eastAsia"/>
        </w:rPr>
        <w:t>设计（在</w:t>
      </w:r>
      <w:proofErr w:type="gramStart"/>
      <w:r>
        <w:rPr>
          <w:rFonts w:ascii="Times New Roman" w:eastAsia="宋体" w:hAnsi="Times New Roman" w:cs="Times New Roman" w:hint="eastAsia"/>
        </w:rPr>
        <w:t>研</w:t>
      </w:r>
      <w:proofErr w:type="gramEnd"/>
      <w:r>
        <w:rPr>
          <w:rFonts w:ascii="Times New Roman" w:eastAsia="宋体" w:hAnsi="Times New Roman" w:cs="Times New Roman" w:hint="eastAsia"/>
        </w:rPr>
        <w:t>，主</w:t>
      </w:r>
      <w:proofErr w:type="gramStart"/>
      <w:r>
        <w:rPr>
          <w:rFonts w:ascii="Times New Roman" w:eastAsia="宋体" w:hAnsi="Times New Roman" w:cs="Times New Roman" w:hint="eastAsia"/>
        </w:rPr>
        <w:t>研</w:t>
      </w:r>
      <w:proofErr w:type="gramEnd"/>
      <w:r>
        <w:rPr>
          <w:rFonts w:ascii="Times New Roman" w:eastAsia="宋体" w:hAnsi="Times New Roman" w:cs="Times New Roman" w:hint="eastAsia"/>
        </w:rPr>
        <w:t>）</w:t>
      </w:r>
    </w:p>
    <w:p w14:paraId="6A0D023C" w14:textId="6C1444BD" w:rsidR="005602ED" w:rsidRDefault="005602ED" w:rsidP="005602ED">
      <w:pPr>
        <w:ind w:firstLine="420"/>
        <w:rPr>
          <w:rFonts w:ascii="Times New Roman" w:eastAsia="宋体" w:hAnsi="Times New Roman" w:cs="Times New Roman"/>
        </w:rPr>
      </w:pPr>
      <w:r w:rsidRPr="00D358B6">
        <w:rPr>
          <w:rFonts w:ascii="Times New Roman" w:eastAsia="宋体" w:hAnsi="Times New Roman" w:cs="Times New Roman"/>
        </w:rPr>
        <w:t>600MW</w:t>
      </w:r>
      <w:r w:rsidRPr="00D358B6">
        <w:rPr>
          <w:rFonts w:ascii="Times New Roman" w:eastAsia="宋体" w:hAnsi="Times New Roman" w:cs="Times New Roman"/>
        </w:rPr>
        <w:t>超临界循环流化床锅炉一、二次风均匀性实炉测量与研究</w:t>
      </w:r>
      <w:r>
        <w:rPr>
          <w:rFonts w:ascii="Times New Roman" w:eastAsia="宋体" w:hAnsi="Times New Roman" w:cs="Times New Roman" w:hint="eastAsia"/>
        </w:rPr>
        <w:t>（结题，主</w:t>
      </w:r>
      <w:proofErr w:type="gramStart"/>
      <w:r>
        <w:rPr>
          <w:rFonts w:ascii="Times New Roman" w:eastAsia="宋体" w:hAnsi="Times New Roman" w:cs="Times New Roman" w:hint="eastAsia"/>
        </w:rPr>
        <w:t>研</w:t>
      </w:r>
      <w:proofErr w:type="gramEnd"/>
      <w:r>
        <w:rPr>
          <w:rFonts w:ascii="Times New Roman" w:eastAsia="宋体" w:hAnsi="Times New Roman" w:cs="Times New Roman" w:hint="eastAsia"/>
        </w:rPr>
        <w:t>）</w:t>
      </w:r>
    </w:p>
    <w:p w14:paraId="609DEBD0" w14:textId="27E5DE84" w:rsidR="005602ED" w:rsidRDefault="005602ED" w:rsidP="005602ED">
      <w:pPr>
        <w:ind w:firstLine="420"/>
        <w:rPr>
          <w:rFonts w:ascii="Times New Roman" w:eastAsia="宋体" w:hAnsi="Times New Roman" w:cs="Times New Roman"/>
        </w:rPr>
      </w:pPr>
      <w:r w:rsidRPr="00D358B6">
        <w:rPr>
          <w:rFonts w:ascii="Times New Roman" w:eastAsia="宋体" w:hAnsi="Times New Roman" w:cs="Times New Roman"/>
        </w:rPr>
        <w:t>世界首台</w:t>
      </w:r>
      <w:r w:rsidRPr="00D358B6">
        <w:rPr>
          <w:rFonts w:ascii="Times New Roman" w:eastAsia="宋体" w:hAnsi="Times New Roman" w:cs="Times New Roman"/>
        </w:rPr>
        <w:t>600MW</w:t>
      </w:r>
      <w:r w:rsidRPr="00D358B6">
        <w:rPr>
          <w:rFonts w:ascii="Times New Roman" w:eastAsia="宋体" w:hAnsi="Times New Roman" w:cs="Times New Roman"/>
        </w:rPr>
        <w:t>超临界</w:t>
      </w:r>
      <w:r w:rsidRPr="00D358B6">
        <w:rPr>
          <w:rFonts w:ascii="Times New Roman" w:eastAsia="宋体" w:hAnsi="Times New Roman" w:cs="Times New Roman"/>
        </w:rPr>
        <w:t>CFB</w:t>
      </w:r>
      <w:r w:rsidRPr="00D358B6">
        <w:rPr>
          <w:rFonts w:ascii="Times New Roman" w:eastAsia="宋体" w:hAnsi="Times New Roman" w:cs="Times New Roman"/>
        </w:rPr>
        <w:t>机组研发及工程应用</w:t>
      </w:r>
      <w:r w:rsidRPr="00D358B6">
        <w:rPr>
          <w:rFonts w:ascii="Times New Roman" w:eastAsia="宋体" w:hAnsi="Times New Roman" w:cs="Times New Roman"/>
        </w:rPr>
        <w:t>-</w:t>
      </w:r>
      <w:r w:rsidRPr="00D358B6">
        <w:rPr>
          <w:rFonts w:ascii="Times New Roman" w:eastAsia="宋体" w:hAnsi="Times New Roman" w:cs="Times New Roman"/>
        </w:rPr>
        <w:t>高温循环灰系统物料平衡与热平衡特性研究</w:t>
      </w:r>
      <w:r>
        <w:rPr>
          <w:rFonts w:ascii="Times New Roman" w:eastAsia="宋体" w:hAnsi="Times New Roman" w:cs="Times New Roman" w:hint="eastAsia"/>
        </w:rPr>
        <w:t>（结题，参研）</w:t>
      </w:r>
    </w:p>
    <w:p w14:paraId="38962C38" w14:textId="52AC9DC9" w:rsidR="005602ED" w:rsidRDefault="003273E1" w:rsidP="003273E1">
      <w:pPr>
        <w:rPr>
          <w:rFonts w:ascii="Times New Roman" w:eastAsia="宋体" w:hAnsi="Times New Roman" w:cs="Times New Roman"/>
          <w:b/>
          <w:color w:val="FF0000"/>
        </w:rPr>
      </w:pPr>
      <w:r w:rsidRPr="003273E1">
        <w:rPr>
          <w:rFonts w:ascii="Times New Roman" w:eastAsia="宋体" w:hAnsi="Times New Roman" w:cs="Times New Roman" w:hint="eastAsia"/>
          <w:b/>
          <w:color w:val="FF0000"/>
        </w:rPr>
        <w:t>*</w:t>
      </w:r>
      <w:r>
        <w:rPr>
          <w:rFonts w:ascii="Times New Roman" w:eastAsia="宋体" w:hAnsi="Times New Roman" w:cs="Times New Roman" w:hint="eastAsia"/>
          <w:b/>
          <w:color w:val="FF0000"/>
        </w:rPr>
        <w:t>代表成果</w:t>
      </w:r>
    </w:p>
    <w:p w14:paraId="366233C1" w14:textId="77777777" w:rsidR="003273E1" w:rsidRDefault="003273E1" w:rsidP="003273E1">
      <w:pPr>
        <w:numPr>
          <w:ilvl w:val="0"/>
          <w:numId w:val="2"/>
        </w:numPr>
        <w:rPr>
          <w:rFonts w:ascii="Times New Roman" w:eastAsia="宋体" w:hAnsi="Times New Roman" w:cs="Times New Roman"/>
        </w:rPr>
      </w:pPr>
      <w:r w:rsidRPr="003273E1">
        <w:rPr>
          <w:rFonts w:ascii="Times New Roman" w:eastAsia="宋体" w:hAnsi="Times New Roman" w:cs="Times New Roman"/>
        </w:rPr>
        <w:t xml:space="preserve">J. Yan, X.F. Lu, Q.H. Wang, Y.H. Kang, J.B. Li, et al., Experimental and numerical study on air flow uniformity in the isobaric </w:t>
      </w:r>
      <w:proofErr w:type="spellStart"/>
      <w:r w:rsidRPr="003273E1">
        <w:rPr>
          <w:rFonts w:ascii="Times New Roman" w:eastAsia="宋体" w:hAnsi="Times New Roman" w:cs="Times New Roman"/>
        </w:rPr>
        <w:t>windbox</w:t>
      </w:r>
      <w:proofErr w:type="spellEnd"/>
      <w:r w:rsidRPr="003273E1">
        <w:rPr>
          <w:rFonts w:ascii="Times New Roman" w:eastAsia="宋体" w:hAnsi="Times New Roman" w:cs="Times New Roman"/>
        </w:rPr>
        <w:t xml:space="preserve"> of a 600 MW supercritical CFB boiler, Appl. Therm. Eng. 122 (2017) 311-321.</w:t>
      </w:r>
    </w:p>
    <w:p w14:paraId="432E0DC6" w14:textId="70684AC7" w:rsidR="003273E1" w:rsidRDefault="003273E1" w:rsidP="003273E1">
      <w:pPr>
        <w:numPr>
          <w:ilvl w:val="0"/>
          <w:numId w:val="2"/>
        </w:numPr>
        <w:rPr>
          <w:rFonts w:ascii="Times New Roman" w:eastAsia="宋体" w:hAnsi="Times New Roman" w:cs="Times New Roman"/>
        </w:rPr>
      </w:pPr>
      <w:r w:rsidRPr="003273E1">
        <w:rPr>
          <w:rFonts w:ascii="Times New Roman" w:eastAsia="宋体" w:hAnsi="Times New Roman" w:cs="Times New Roman"/>
        </w:rPr>
        <w:t>J. Yan, X.F. Lu, Q.H. Wang, Y.H. Kang, J.B. Li, et al., Study on the influence of secondary air on the distributions of flue gas composition at the lower part of a 600 MW supercritical CFB boiler, Fuel Process. Technol. 196 (2019) 106035.</w:t>
      </w:r>
    </w:p>
    <w:p w14:paraId="6C09A210" w14:textId="74D56476" w:rsidR="003273E1" w:rsidRDefault="003273E1" w:rsidP="003273E1">
      <w:pPr>
        <w:numPr>
          <w:ilvl w:val="0"/>
          <w:numId w:val="2"/>
        </w:numPr>
        <w:rPr>
          <w:rFonts w:ascii="Times New Roman" w:eastAsia="宋体" w:hAnsi="Times New Roman" w:cs="Times New Roman"/>
        </w:rPr>
      </w:pPr>
      <w:r w:rsidRPr="003273E1">
        <w:rPr>
          <w:rFonts w:ascii="Times New Roman" w:eastAsia="宋体" w:hAnsi="Times New Roman" w:cs="Times New Roman"/>
        </w:rPr>
        <w:t xml:space="preserve">J. Yan, X. F. Lu, R. </w:t>
      </w:r>
      <w:proofErr w:type="spellStart"/>
      <w:r w:rsidRPr="003273E1">
        <w:rPr>
          <w:rFonts w:ascii="Times New Roman" w:eastAsia="宋体" w:hAnsi="Times New Roman" w:cs="Times New Roman"/>
        </w:rPr>
        <w:t>Xue</w:t>
      </w:r>
      <w:proofErr w:type="spellEnd"/>
      <w:r w:rsidRPr="003273E1">
        <w:rPr>
          <w:rFonts w:ascii="Times New Roman" w:eastAsia="宋体" w:hAnsi="Times New Roman" w:cs="Times New Roman"/>
        </w:rPr>
        <w:t>, J. Y. Lu, Y. Zheng, Y. Zhang, Z. Liu, Validation and application of CPFD model in simulating gas-solid flow and combustion of a supercritical CFB boiler with improved inlet boundary conditions, Fuel Process. Technol. 208 (2020) 106512.</w:t>
      </w:r>
    </w:p>
    <w:p w14:paraId="397BF821" w14:textId="159699B6" w:rsidR="003273E1" w:rsidRDefault="003273E1" w:rsidP="003273E1">
      <w:pPr>
        <w:numPr>
          <w:ilvl w:val="0"/>
          <w:numId w:val="2"/>
        </w:numPr>
        <w:rPr>
          <w:rFonts w:ascii="Times New Roman" w:eastAsia="宋体" w:hAnsi="Times New Roman" w:cs="Times New Roman"/>
        </w:rPr>
      </w:pPr>
      <w:r w:rsidRPr="003273E1">
        <w:rPr>
          <w:rFonts w:ascii="Times New Roman" w:eastAsia="宋体" w:hAnsi="Times New Roman" w:cs="Times New Roman" w:hint="eastAsia"/>
        </w:rPr>
        <w:lastRenderedPageBreak/>
        <w:t>严谨</w:t>
      </w:r>
      <w:r w:rsidRPr="003273E1">
        <w:rPr>
          <w:rFonts w:ascii="Times New Roman" w:eastAsia="宋体" w:hAnsi="Times New Roman" w:cs="Times New Roman"/>
        </w:rPr>
        <w:t>,</w:t>
      </w:r>
      <w:r w:rsidRPr="003273E1">
        <w:rPr>
          <w:rFonts w:ascii="Times New Roman" w:eastAsia="宋体" w:hAnsi="Times New Roman" w:cs="Times New Roman"/>
        </w:rPr>
        <w:t>卢啸风</w:t>
      </w:r>
      <w:r w:rsidRPr="003273E1">
        <w:rPr>
          <w:rFonts w:ascii="Times New Roman" w:eastAsia="宋体" w:hAnsi="Times New Roman" w:cs="Times New Roman"/>
        </w:rPr>
        <w:t>,</w:t>
      </w:r>
      <w:r w:rsidRPr="003273E1">
        <w:rPr>
          <w:rFonts w:ascii="Times New Roman" w:eastAsia="宋体" w:hAnsi="Times New Roman" w:cs="Times New Roman"/>
        </w:rPr>
        <w:t>王泉海</w:t>
      </w:r>
      <w:r w:rsidRPr="003273E1">
        <w:rPr>
          <w:rFonts w:ascii="Times New Roman" w:eastAsia="宋体" w:hAnsi="Times New Roman" w:cs="Times New Roman"/>
        </w:rPr>
        <w:t>,</w:t>
      </w:r>
      <w:r w:rsidRPr="003273E1">
        <w:rPr>
          <w:rFonts w:ascii="Times New Roman" w:eastAsia="宋体" w:hAnsi="Times New Roman" w:cs="Times New Roman"/>
        </w:rPr>
        <w:t>李建波</w:t>
      </w:r>
      <w:r w:rsidRPr="003273E1">
        <w:rPr>
          <w:rFonts w:ascii="Times New Roman" w:eastAsia="宋体" w:hAnsi="Times New Roman" w:cs="Times New Roman"/>
        </w:rPr>
        <w:t>,</w:t>
      </w:r>
      <w:r w:rsidRPr="003273E1">
        <w:rPr>
          <w:rFonts w:ascii="Times New Roman" w:eastAsia="宋体" w:hAnsi="Times New Roman" w:cs="Times New Roman"/>
        </w:rPr>
        <w:t>李瑞欣</w:t>
      </w:r>
      <w:r w:rsidRPr="003273E1">
        <w:rPr>
          <w:rFonts w:ascii="Times New Roman" w:eastAsia="宋体" w:hAnsi="Times New Roman" w:cs="Times New Roman"/>
        </w:rPr>
        <w:t>,</w:t>
      </w:r>
      <w:r w:rsidRPr="003273E1">
        <w:rPr>
          <w:rFonts w:ascii="Times New Roman" w:eastAsia="宋体" w:hAnsi="Times New Roman" w:cs="Times New Roman"/>
        </w:rPr>
        <w:t>雷秀坚</w:t>
      </w:r>
      <w:r w:rsidRPr="003273E1">
        <w:rPr>
          <w:rFonts w:ascii="Times New Roman" w:eastAsia="宋体" w:hAnsi="Times New Roman" w:cs="Times New Roman"/>
        </w:rPr>
        <w:t>,</w:t>
      </w:r>
      <w:r w:rsidRPr="003273E1">
        <w:rPr>
          <w:rFonts w:ascii="Times New Roman" w:eastAsia="宋体" w:hAnsi="Times New Roman" w:cs="Times New Roman"/>
        </w:rPr>
        <w:t>陈晔</w:t>
      </w:r>
      <w:r w:rsidRPr="003273E1">
        <w:rPr>
          <w:rFonts w:ascii="Times New Roman" w:eastAsia="宋体" w:hAnsi="Times New Roman" w:cs="Times New Roman"/>
        </w:rPr>
        <w:t>,</w:t>
      </w:r>
      <w:proofErr w:type="gramStart"/>
      <w:r w:rsidRPr="003273E1">
        <w:rPr>
          <w:rFonts w:ascii="Times New Roman" w:eastAsia="宋体" w:hAnsi="Times New Roman" w:cs="Times New Roman"/>
        </w:rPr>
        <w:t>刘昌旭</w:t>
      </w:r>
      <w:proofErr w:type="gramEnd"/>
      <w:r w:rsidRPr="003273E1">
        <w:rPr>
          <w:rFonts w:ascii="Times New Roman" w:eastAsia="宋体" w:hAnsi="Times New Roman" w:cs="Times New Roman"/>
        </w:rPr>
        <w:t>.600MW</w:t>
      </w:r>
      <w:r w:rsidRPr="003273E1">
        <w:rPr>
          <w:rFonts w:ascii="Times New Roman" w:eastAsia="宋体" w:hAnsi="Times New Roman" w:cs="Times New Roman"/>
        </w:rPr>
        <w:t>超临界</w:t>
      </w:r>
      <w:r w:rsidRPr="003273E1">
        <w:rPr>
          <w:rFonts w:ascii="Times New Roman" w:eastAsia="宋体" w:hAnsi="Times New Roman" w:cs="Times New Roman"/>
        </w:rPr>
        <w:t>CFB</w:t>
      </w:r>
      <w:r w:rsidRPr="003273E1">
        <w:rPr>
          <w:rFonts w:ascii="Times New Roman" w:eastAsia="宋体" w:hAnsi="Times New Roman" w:cs="Times New Roman"/>
        </w:rPr>
        <w:t>锅炉炉内稀相区燃烧均匀性的实</w:t>
      </w:r>
      <w:proofErr w:type="gramStart"/>
      <w:r w:rsidRPr="003273E1">
        <w:rPr>
          <w:rFonts w:ascii="Times New Roman" w:eastAsia="宋体" w:hAnsi="Times New Roman" w:cs="Times New Roman"/>
        </w:rPr>
        <w:t>炉试验</w:t>
      </w:r>
      <w:proofErr w:type="gramEnd"/>
      <w:r w:rsidRPr="003273E1">
        <w:rPr>
          <w:rFonts w:ascii="Times New Roman" w:eastAsia="宋体" w:hAnsi="Times New Roman" w:cs="Times New Roman"/>
        </w:rPr>
        <w:t>研究</w:t>
      </w:r>
      <w:r w:rsidRPr="003273E1">
        <w:rPr>
          <w:rFonts w:ascii="Times New Roman" w:eastAsia="宋体" w:hAnsi="Times New Roman" w:cs="Times New Roman"/>
        </w:rPr>
        <w:t>[J].</w:t>
      </w:r>
      <w:r w:rsidRPr="003273E1">
        <w:rPr>
          <w:rFonts w:ascii="Times New Roman" w:eastAsia="宋体" w:hAnsi="Times New Roman" w:cs="Times New Roman"/>
        </w:rPr>
        <w:t>中国电机工程学报</w:t>
      </w:r>
      <w:r w:rsidRPr="003273E1">
        <w:rPr>
          <w:rFonts w:ascii="Times New Roman" w:eastAsia="宋体" w:hAnsi="Times New Roman" w:cs="Times New Roman"/>
        </w:rPr>
        <w:t>,2018,38(02):397-405+670.</w:t>
      </w:r>
    </w:p>
    <w:p w14:paraId="4D93A1ED" w14:textId="2851CA50" w:rsidR="003273E1" w:rsidRDefault="009E1E19" w:rsidP="003273E1">
      <w:pPr>
        <w:numPr>
          <w:ilvl w:val="0"/>
          <w:numId w:val="2"/>
        </w:numPr>
        <w:rPr>
          <w:rFonts w:ascii="Times New Roman" w:eastAsia="宋体" w:hAnsi="Times New Roman" w:cs="Times New Roman"/>
        </w:rPr>
      </w:pPr>
      <w:r w:rsidRPr="009E1E19">
        <w:rPr>
          <w:rFonts w:ascii="Times New Roman" w:eastAsia="宋体" w:hAnsi="Times New Roman" w:cs="Times New Roman" w:hint="eastAsia"/>
        </w:rPr>
        <w:t>周金良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王泉海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严谨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郭强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吕卓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张弋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卢啸风</w:t>
      </w:r>
      <w:r w:rsidRPr="009E1E19">
        <w:rPr>
          <w:rFonts w:ascii="Times New Roman" w:eastAsia="宋体" w:hAnsi="Times New Roman" w:cs="Times New Roman"/>
        </w:rPr>
        <w:t>.</w:t>
      </w:r>
      <w:r w:rsidRPr="009E1E19">
        <w:rPr>
          <w:rFonts w:ascii="Times New Roman" w:eastAsia="宋体" w:hAnsi="Times New Roman" w:cs="Times New Roman"/>
        </w:rPr>
        <w:t>白马</w:t>
      </w:r>
      <w:r w:rsidRPr="009E1E19">
        <w:rPr>
          <w:rFonts w:ascii="Times New Roman" w:eastAsia="宋体" w:hAnsi="Times New Roman" w:cs="Times New Roman"/>
        </w:rPr>
        <w:t>600MW</w:t>
      </w:r>
      <w:r w:rsidRPr="009E1E19">
        <w:rPr>
          <w:rFonts w:ascii="Times New Roman" w:eastAsia="宋体" w:hAnsi="Times New Roman" w:cs="Times New Roman"/>
        </w:rPr>
        <w:t>超临界</w:t>
      </w:r>
      <w:r w:rsidRPr="009E1E19">
        <w:rPr>
          <w:rFonts w:ascii="Times New Roman" w:eastAsia="宋体" w:hAnsi="Times New Roman" w:cs="Times New Roman"/>
        </w:rPr>
        <w:t>CFB</w:t>
      </w:r>
      <w:r w:rsidRPr="009E1E19">
        <w:rPr>
          <w:rFonts w:ascii="Times New Roman" w:eastAsia="宋体" w:hAnsi="Times New Roman" w:cs="Times New Roman"/>
        </w:rPr>
        <w:t>锅炉二次</w:t>
      </w:r>
      <w:proofErr w:type="gramStart"/>
      <w:r w:rsidRPr="009E1E19">
        <w:rPr>
          <w:rFonts w:ascii="Times New Roman" w:eastAsia="宋体" w:hAnsi="Times New Roman" w:cs="Times New Roman"/>
        </w:rPr>
        <w:t>风系统</w:t>
      </w:r>
      <w:proofErr w:type="gramEnd"/>
      <w:r w:rsidRPr="009E1E19">
        <w:rPr>
          <w:rFonts w:ascii="Times New Roman" w:eastAsia="宋体" w:hAnsi="Times New Roman" w:cs="Times New Roman"/>
        </w:rPr>
        <w:t>均匀性试验与数值模拟</w:t>
      </w:r>
      <w:r w:rsidRPr="009E1E19">
        <w:rPr>
          <w:rFonts w:ascii="Times New Roman" w:eastAsia="宋体" w:hAnsi="Times New Roman" w:cs="Times New Roman"/>
        </w:rPr>
        <w:t>[J].</w:t>
      </w:r>
      <w:r w:rsidRPr="009E1E19">
        <w:rPr>
          <w:rFonts w:ascii="Times New Roman" w:eastAsia="宋体" w:hAnsi="Times New Roman" w:cs="Times New Roman"/>
        </w:rPr>
        <w:t>中国电机工程学报</w:t>
      </w:r>
      <w:r w:rsidRPr="009E1E19">
        <w:rPr>
          <w:rFonts w:ascii="Times New Roman" w:eastAsia="宋体" w:hAnsi="Times New Roman" w:cs="Times New Roman"/>
        </w:rPr>
        <w:t>,2018,38(02):406-412+671.</w:t>
      </w:r>
    </w:p>
    <w:p w14:paraId="64CB1469" w14:textId="4856FFAF" w:rsidR="009E1E19" w:rsidRDefault="009E1E19" w:rsidP="003273E1">
      <w:pPr>
        <w:numPr>
          <w:ilvl w:val="0"/>
          <w:numId w:val="2"/>
        </w:numPr>
        <w:rPr>
          <w:rFonts w:ascii="Times New Roman" w:eastAsia="宋体" w:hAnsi="Times New Roman" w:cs="Times New Roman"/>
        </w:rPr>
      </w:pPr>
      <w:r w:rsidRPr="009E1E19">
        <w:rPr>
          <w:rFonts w:ascii="Times New Roman" w:eastAsia="宋体" w:hAnsi="Times New Roman" w:cs="Times New Roman" w:hint="eastAsia"/>
        </w:rPr>
        <w:t>雷秀坚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严谨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谢雄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卢啸风</w:t>
      </w:r>
      <w:r w:rsidRPr="009E1E19">
        <w:rPr>
          <w:rFonts w:ascii="Times New Roman" w:eastAsia="宋体" w:hAnsi="Times New Roman" w:cs="Times New Roman"/>
        </w:rPr>
        <w:t>.600MW CFB</w:t>
      </w:r>
      <w:proofErr w:type="gramStart"/>
      <w:r w:rsidRPr="009E1E19">
        <w:rPr>
          <w:rFonts w:ascii="Times New Roman" w:eastAsia="宋体" w:hAnsi="Times New Roman" w:cs="Times New Roman"/>
        </w:rPr>
        <w:t>锅炉风煤均匀性</w:t>
      </w:r>
      <w:proofErr w:type="gramEnd"/>
      <w:r w:rsidRPr="009E1E19">
        <w:rPr>
          <w:rFonts w:ascii="Times New Roman" w:eastAsia="宋体" w:hAnsi="Times New Roman" w:cs="Times New Roman"/>
        </w:rPr>
        <w:t>优化试验研究</w:t>
      </w:r>
      <w:r w:rsidRPr="009E1E19">
        <w:rPr>
          <w:rFonts w:ascii="Times New Roman" w:eastAsia="宋体" w:hAnsi="Times New Roman" w:cs="Times New Roman"/>
        </w:rPr>
        <w:t>[J].</w:t>
      </w:r>
      <w:r w:rsidRPr="009E1E19">
        <w:rPr>
          <w:rFonts w:ascii="Times New Roman" w:eastAsia="宋体" w:hAnsi="Times New Roman" w:cs="Times New Roman"/>
        </w:rPr>
        <w:t>电站系统工程</w:t>
      </w:r>
      <w:r w:rsidRPr="009E1E19">
        <w:rPr>
          <w:rFonts w:ascii="Times New Roman" w:eastAsia="宋体" w:hAnsi="Times New Roman" w:cs="Times New Roman"/>
        </w:rPr>
        <w:t>,2016,32(06):5-8.</w:t>
      </w:r>
    </w:p>
    <w:p w14:paraId="5BB1113D" w14:textId="71478B8C" w:rsidR="009E1E19" w:rsidRDefault="009E1E19" w:rsidP="003273E1">
      <w:pPr>
        <w:numPr>
          <w:ilvl w:val="0"/>
          <w:numId w:val="2"/>
        </w:numPr>
        <w:rPr>
          <w:rFonts w:ascii="Times New Roman" w:eastAsia="宋体" w:hAnsi="Times New Roman" w:cs="Times New Roman"/>
        </w:rPr>
      </w:pPr>
      <w:proofErr w:type="gramStart"/>
      <w:r w:rsidRPr="009E1E19">
        <w:rPr>
          <w:rFonts w:ascii="Times New Roman" w:eastAsia="宋体" w:hAnsi="Times New Roman" w:cs="Times New Roman" w:hint="eastAsia"/>
        </w:rPr>
        <w:t>亢银虎</w:t>
      </w:r>
      <w:proofErr w:type="gramEnd"/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卢啸风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严谨</w:t>
      </w:r>
      <w:r w:rsidRPr="009E1E19">
        <w:rPr>
          <w:rFonts w:ascii="Times New Roman" w:eastAsia="宋体" w:hAnsi="Times New Roman" w:cs="Times New Roman"/>
        </w:rPr>
        <w:t>,</w:t>
      </w:r>
      <w:r w:rsidRPr="009E1E19">
        <w:rPr>
          <w:rFonts w:ascii="Times New Roman" w:eastAsia="宋体" w:hAnsi="Times New Roman" w:cs="Times New Roman"/>
        </w:rPr>
        <w:t>宋杨凡</w:t>
      </w:r>
      <w:r w:rsidRPr="009E1E19">
        <w:rPr>
          <w:rFonts w:ascii="Times New Roman" w:eastAsia="宋体" w:hAnsi="Times New Roman" w:cs="Times New Roman"/>
        </w:rPr>
        <w:t>,</w:t>
      </w:r>
      <w:proofErr w:type="gramStart"/>
      <w:r w:rsidRPr="009E1E19">
        <w:rPr>
          <w:rFonts w:ascii="Times New Roman" w:eastAsia="宋体" w:hAnsi="Times New Roman" w:cs="Times New Roman"/>
        </w:rPr>
        <w:t>孙思聪</w:t>
      </w:r>
      <w:proofErr w:type="gramEnd"/>
      <w:r w:rsidRPr="009E1E19">
        <w:rPr>
          <w:rFonts w:ascii="Times New Roman" w:eastAsia="宋体" w:hAnsi="Times New Roman" w:cs="Times New Roman"/>
        </w:rPr>
        <w:t>.</w:t>
      </w:r>
      <w:r w:rsidRPr="009E1E19">
        <w:rPr>
          <w:rFonts w:ascii="Times New Roman" w:eastAsia="宋体" w:hAnsi="Times New Roman" w:cs="Times New Roman"/>
        </w:rPr>
        <w:t>基于多尺度模拟的二甲醚</w:t>
      </w:r>
      <w:r w:rsidRPr="009E1E19">
        <w:rPr>
          <w:rFonts w:ascii="Times New Roman" w:eastAsia="宋体" w:hAnsi="Times New Roman" w:cs="Times New Roman"/>
        </w:rPr>
        <w:t>MILD</w:t>
      </w:r>
      <w:r w:rsidRPr="009E1E19">
        <w:rPr>
          <w:rFonts w:ascii="Times New Roman" w:eastAsia="宋体" w:hAnsi="Times New Roman" w:cs="Times New Roman"/>
        </w:rPr>
        <w:t>火焰</w:t>
      </w:r>
      <w:proofErr w:type="spellStart"/>
      <w:r w:rsidRPr="009E1E19">
        <w:rPr>
          <w:rFonts w:ascii="Times New Roman" w:eastAsia="宋体" w:hAnsi="Times New Roman" w:cs="Times New Roman"/>
        </w:rPr>
        <w:t>NO_x</w:t>
      </w:r>
      <w:proofErr w:type="spellEnd"/>
      <w:r w:rsidRPr="009E1E19">
        <w:rPr>
          <w:rFonts w:ascii="Times New Roman" w:eastAsia="宋体" w:hAnsi="Times New Roman" w:cs="Times New Roman"/>
        </w:rPr>
        <w:t>排放机理</w:t>
      </w:r>
      <w:r w:rsidRPr="009E1E19">
        <w:rPr>
          <w:rFonts w:ascii="Times New Roman" w:eastAsia="宋体" w:hAnsi="Times New Roman" w:cs="Times New Roman"/>
        </w:rPr>
        <w:t>[J].</w:t>
      </w:r>
      <w:r w:rsidRPr="009E1E19">
        <w:rPr>
          <w:rFonts w:ascii="Times New Roman" w:eastAsia="宋体" w:hAnsi="Times New Roman" w:cs="Times New Roman"/>
        </w:rPr>
        <w:t>燃烧科学与技术</w:t>
      </w:r>
      <w:r w:rsidRPr="009E1E19">
        <w:rPr>
          <w:rFonts w:ascii="Times New Roman" w:eastAsia="宋体" w:hAnsi="Times New Roman" w:cs="Times New Roman"/>
        </w:rPr>
        <w:t>,2018,24(04):345-353.</w:t>
      </w:r>
    </w:p>
    <w:p w14:paraId="29FDBCD3" w14:textId="4C61A70A" w:rsidR="008E3722" w:rsidRDefault="008E3722" w:rsidP="008E3722">
      <w:pPr>
        <w:rPr>
          <w:rFonts w:ascii="Times New Roman" w:eastAsia="宋体" w:hAnsi="Times New Roman" w:cs="Times New Roman"/>
          <w:b/>
          <w:color w:val="FF0000"/>
        </w:rPr>
      </w:pPr>
      <w:r w:rsidRPr="008E3722">
        <w:rPr>
          <w:rFonts w:ascii="Times New Roman" w:eastAsia="宋体" w:hAnsi="Times New Roman" w:cs="Times New Roman" w:hint="eastAsia"/>
          <w:b/>
          <w:color w:val="FF0000"/>
        </w:rPr>
        <w:t>*</w:t>
      </w:r>
      <w:r>
        <w:rPr>
          <w:rFonts w:ascii="Times New Roman" w:eastAsia="宋体" w:hAnsi="Times New Roman" w:cs="Times New Roman" w:hint="eastAsia"/>
          <w:b/>
          <w:color w:val="FF0000"/>
        </w:rPr>
        <w:t>联系方式</w:t>
      </w:r>
    </w:p>
    <w:p w14:paraId="3C823B6E" w14:textId="2693855F" w:rsidR="008E3722" w:rsidRDefault="008E3722" w:rsidP="008E3722">
      <w:pPr>
        <w:ind w:firstLine="420"/>
        <w:rPr>
          <w:rFonts w:ascii="Times New Roman" w:eastAsia="宋体" w:hAnsi="Times New Roman" w:cs="Times New Roman"/>
        </w:rPr>
      </w:pPr>
      <w:r w:rsidRPr="008E3722">
        <w:rPr>
          <w:rFonts w:ascii="Times New Roman" w:eastAsia="宋体" w:hAnsi="Times New Roman" w:cs="Times New Roman" w:hint="eastAsia"/>
        </w:rPr>
        <w:t>E</w:t>
      </w:r>
      <w:r w:rsidRPr="008E3722">
        <w:rPr>
          <w:rFonts w:ascii="Times New Roman" w:eastAsia="宋体" w:hAnsi="Times New Roman" w:cs="Times New Roman"/>
        </w:rPr>
        <w:t>-mail</w:t>
      </w:r>
      <w:r>
        <w:rPr>
          <w:rFonts w:ascii="Times New Roman" w:eastAsia="宋体" w:hAnsi="Times New Roman" w:cs="Times New Roman"/>
        </w:rPr>
        <w:t>:</w:t>
      </w:r>
      <w:r w:rsidRPr="008E3722">
        <w:rPr>
          <w:rFonts w:ascii="Times New Roman" w:eastAsia="宋体" w:hAnsi="Times New Roman" w:cs="Times New Roman"/>
        </w:rPr>
        <w:t xml:space="preserve"> </w:t>
      </w:r>
      <w:hyperlink r:id="rId8" w:history="1">
        <w:r w:rsidRPr="00341B47">
          <w:rPr>
            <w:rStyle w:val="a8"/>
            <w:rFonts w:ascii="Times New Roman" w:eastAsia="宋体" w:hAnsi="Times New Roman" w:cs="Times New Roman"/>
          </w:rPr>
          <w:t>jinyan@njit.edu.cn</w:t>
        </w:r>
      </w:hyperlink>
      <w:r>
        <w:rPr>
          <w:rFonts w:ascii="Times New Roman" w:eastAsia="宋体" w:hAnsi="Times New Roman" w:cs="Times New Roman"/>
        </w:rPr>
        <w:t xml:space="preserve"> </w:t>
      </w:r>
      <w:r w:rsidR="006073E9">
        <w:rPr>
          <w:rFonts w:ascii="Times New Roman" w:eastAsia="宋体" w:hAnsi="Times New Roman" w:cs="Times New Roman"/>
        </w:rPr>
        <w:t xml:space="preserve">   </w:t>
      </w:r>
      <w:hyperlink r:id="rId9" w:history="1">
        <w:r w:rsidR="006073E9" w:rsidRPr="00341B47">
          <w:rPr>
            <w:rStyle w:val="a8"/>
            <w:rFonts w:ascii="Times New Roman" w:eastAsia="宋体" w:hAnsi="Times New Roman" w:cs="Times New Roman"/>
          </w:rPr>
          <w:t>yzsyanjin@163.com</w:t>
        </w:r>
      </w:hyperlink>
    </w:p>
    <w:p w14:paraId="01B1C940" w14:textId="54EB5FE2" w:rsidR="00B45E14" w:rsidRPr="0087620B" w:rsidRDefault="008E3722" w:rsidP="0087620B">
      <w:pPr>
        <w:ind w:firstLine="420"/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欢迎对</w:t>
      </w:r>
      <w:r w:rsidRPr="008E3722">
        <w:rPr>
          <w:rFonts w:ascii="Times New Roman" w:eastAsia="宋体" w:hAnsi="Times New Roman" w:cs="Times New Roman" w:hint="eastAsia"/>
          <w:b/>
        </w:rPr>
        <w:t>清洁燃烧、能源高效转化与利用、电站锅炉优化改造</w:t>
      </w:r>
      <w:r>
        <w:rPr>
          <w:rFonts w:ascii="Times New Roman" w:eastAsia="宋体" w:hAnsi="Times New Roman" w:cs="Times New Roman" w:hint="eastAsia"/>
        </w:rPr>
        <w:t>等领域感兴趣的前辈、同行和学生与我联系</w:t>
      </w:r>
      <w:r w:rsidR="00B45E14">
        <w:rPr>
          <w:rFonts w:ascii="Times New Roman" w:eastAsia="宋体" w:hAnsi="Times New Roman" w:cs="Times New Roman" w:hint="eastAsia"/>
        </w:rPr>
        <w:t>交流。</w:t>
      </w:r>
    </w:p>
    <w:p w14:paraId="6AAB3924" w14:textId="3FB3C529" w:rsidR="00B45E14" w:rsidRPr="0087620B" w:rsidRDefault="00B45E14" w:rsidP="008E3722">
      <w:pPr>
        <w:ind w:firstLine="420"/>
        <w:rPr>
          <w:rFonts w:ascii="仿宋" w:eastAsia="仿宋" w:hAnsi="仿宋" w:cs="Times New Roman" w:hint="eastAsia"/>
          <w:b/>
          <w:color w:val="FF0000"/>
        </w:rPr>
      </w:pPr>
      <w:r w:rsidRPr="0087620B">
        <w:rPr>
          <w:rFonts w:ascii="仿宋" w:eastAsia="仿宋" w:hAnsi="仿宋" w:cs="Times New Roman" w:hint="eastAsia"/>
          <w:b/>
          <w:color w:val="FF0000"/>
        </w:rPr>
        <w:t>愿中国各</w:t>
      </w:r>
      <w:r w:rsidR="0087620B">
        <w:rPr>
          <w:rFonts w:ascii="仿宋" w:eastAsia="仿宋" w:hAnsi="仿宋" w:cs="Times New Roman" w:hint="eastAsia"/>
          <w:b/>
          <w:color w:val="FF0000"/>
        </w:rPr>
        <w:t>类</w:t>
      </w:r>
      <w:bookmarkStart w:id="0" w:name="_GoBack"/>
      <w:bookmarkEnd w:id="0"/>
      <w:r w:rsidRPr="0087620B">
        <w:rPr>
          <w:rFonts w:ascii="仿宋" w:eastAsia="仿宋" w:hAnsi="仿宋" w:cs="Times New Roman" w:hint="eastAsia"/>
          <w:b/>
          <w:color w:val="FF0000"/>
        </w:rPr>
        <w:t>能源处理技术蓬勃发展，愿我们事业基业长青！</w:t>
      </w:r>
    </w:p>
    <w:sectPr w:rsidR="00B45E14" w:rsidRPr="008762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D0690" w14:textId="77777777" w:rsidR="00031AE5" w:rsidRDefault="00031AE5" w:rsidP="00031AE5">
      <w:r>
        <w:separator/>
      </w:r>
    </w:p>
  </w:endnote>
  <w:endnote w:type="continuationSeparator" w:id="0">
    <w:p w14:paraId="2B2A83A0" w14:textId="77777777" w:rsidR="00031AE5" w:rsidRDefault="00031AE5" w:rsidP="00031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E70BF" w14:textId="77777777" w:rsidR="00031AE5" w:rsidRDefault="00031AE5" w:rsidP="00031AE5">
      <w:r>
        <w:separator/>
      </w:r>
    </w:p>
  </w:footnote>
  <w:footnote w:type="continuationSeparator" w:id="0">
    <w:p w14:paraId="2990ACEF" w14:textId="77777777" w:rsidR="00031AE5" w:rsidRDefault="00031AE5" w:rsidP="00031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51087A"/>
    <w:multiLevelType w:val="hybridMultilevel"/>
    <w:tmpl w:val="637853B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7030E8C"/>
    <w:multiLevelType w:val="hybridMultilevel"/>
    <w:tmpl w:val="93A223F6"/>
    <w:lvl w:ilvl="0" w:tplc="54547E9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C92"/>
    <w:rsid w:val="00001532"/>
    <w:rsid w:val="00031AE5"/>
    <w:rsid w:val="003273E1"/>
    <w:rsid w:val="0036354D"/>
    <w:rsid w:val="005602ED"/>
    <w:rsid w:val="006073E9"/>
    <w:rsid w:val="00752C92"/>
    <w:rsid w:val="0087620B"/>
    <w:rsid w:val="008E3722"/>
    <w:rsid w:val="009E1E19"/>
    <w:rsid w:val="00AB0802"/>
    <w:rsid w:val="00B20D35"/>
    <w:rsid w:val="00B4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DD072D"/>
  <w15:chartTrackingRefBased/>
  <w15:docId w15:val="{F282734A-B636-4D06-ADBA-39DF3941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1A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1A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1A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1AE5"/>
    <w:rPr>
      <w:sz w:val="18"/>
      <w:szCs w:val="18"/>
    </w:rPr>
  </w:style>
  <w:style w:type="paragraph" w:styleId="a7">
    <w:name w:val="List Paragraph"/>
    <w:basedOn w:val="a"/>
    <w:uiPriority w:val="34"/>
    <w:qFormat/>
    <w:rsid w:val="00031AE5"/>
    <w:pPr>
      <w:ind w:firstLine="420"/>
    </w:pPr>
  </w:style>
  <w:style w:type="character" w:styleId="a8">
    <w:name w:val="Hyperlink"/>
    <w:basedOn w:val="a0"/>
    <w:uiPriority w:val="99"/>
    <w:unhideWhenUsed/>
    <w:rsid w:val="008E372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E37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nyan@njit.edu.c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zsyanjin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299</Words>
  <Characters>1709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严谨</dc:creator>
  <cp:keywords/>
  <dc:description/>
  <cp:lastModifiedBy>严谨</cp:lastModifiedBy>
  <cp:revision>5</cp:revision>
  <dcterms:created xsi:type="dcterms:W3CDTF">2020-10-09T15:35:00Z</dcterms:created>
  <dcterms:modified xsi:type="dcterms:W3CDTF">2020-10-09T16:25:00Z</dcterms:modified>
</cp:coreProperties>
</file>